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23" w:rsidRDefault="002F4923" w:rsidP="00B72031"/>
    <w:p w:rsidR="003E2B53" w:rsidRPr="00434740" w:rsidRDefault="00800322" w:rsidP="00434740">
      <w:pPr>
        <w:pStyle w:val="H1Nopadding"/>
      </w:pPr>
      <w:r w:rsidRPr="00434740">
        <w:t>BUSINESS PLAN</w:t>
      </w:r>
      <w:r w:rsidR="00694CBB" w:rsidRPr="00434740">
        <w:t xml:space="preserve"> -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0322" w:rsidTr="00DF3F7F">
        <w:tc>
          <w:tcPr>
            <w:tcW w:w="10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4CBB" w:rsidRPr="00800322" w:rsidRDefault="00694CBB" w:rsidP="00800322">
            <w:pPr>
              <w:pStyle w:val="TableContent"/>
            </w:pPr>
          </w:p>
        </w:tc>
      </w:tr>
      <w:tr w:rsidR="00DF3F7F" w:rsidTr="00DF3F7F">
        <w:tc>
          <w:tcPr>
            <w:tcW w:w="10422" w:type="dxa"/>
            <w:tcBorders>
              <w:top w:val="single" w:sz="4" w:space="0" w:color="FFFFFF" w:themeColor="background1"/>
              <w:left w:val="nil"/>
              <w:bottom w:val="single" w:sz="4" w:space="0" w:color="818285"/>
              <w:right w:val="nil"/>
            </w:tcBorders>
          </w:tcPr>
          <w:p w:rsidR="00DF3F7F" w:rsidRPr="00694CBB" w:rsidRDefault="00DF3F7F" w:rsidP="00D311DE">
            <w:pPr>
              <w:pStyle w:val="TableBold"/>
            </w:pPr>
            <w:r w:rsidRPr="00DF3F7F">
              <w:t>Executive Summary</w:t>
            </w:r>
          </w:p>
        </w:tc>
      </w:tr>
      <w:tr w:rsidR="00DF3F7F" w:rsidTr="00D311DE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F3F7F">
            <w:pPr>
              <w:pStyle w:val="TableContent"/>
            </w:pPr>
            <w:r w:rsidRPr="00694CBB">
              <w:t>{Write a brief summary of the need for a TeleHealth programme in your community}</w:t>
            </w:r>
          </w:p>
          <w:p w:rsidR="00DF3F7F" w:rsidRPr="00694CBB" w:rsidRDefault="00DF3F7F" w:rsidP="00D311DE">
            <w:pPr>
              <w:pStyle w:val="TableContent"/>
            </w:pPr>
          </w:p>
        </w:tc>
      </w:tr>
      <w:tr w:rsid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694CBB" w:rsidRDefault="00694CBB" w:rsidP="00694CBB">
            <w:pPr>
              <w:pStyle w:val="TableBold"/>
            </w:pPr>
          </w:p>
          <w:p w:rsidR="00DF3F7F" w:rsidRPr="00694CBB" w:rsidRDefault="00DF3F7F" w:rsidP="00694CBB">
            <w:pPr>
              <w:pStyle w:val="TableBold"/>
            </w:pPr>
            <w:r>
              <w:t>Your Organisation</w:t>
            </w:r>
          </w:p>
        </w:tc>
      </w:tr>
      <w:tr w:rsid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F3F7F">
            <w:pPr>
              <w:pStyle w:val="TableContent"/>
            </w:pPr>
            <w:r w:rsidRPr="00694CBB">
              <w:t>{Write a concise description of your organisation (who are you/what are you trying to achieve/key services you provide) and include how a TeleHealth programme will support your organisation’s goals or mission.}</w:t>
            </w:r>
          </w:p>
          <w:p w:rsidR="00694CBB" w:rsidRPr="00694CBB" w:rsidRDefault="00694CBB" w:rsidP="00800322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DF3F7F" w:rsidRDefault="00DF3F7F" w:rsidP="00D311DE">
            <w:pPr>
              <w:pStyle w:val="TableBold"/>
            </w:pPr>
          </w:p>
          <w:p w:rsidR="00DF3F7F" w:rsidRPr="00694CBB" w:rsidRDefault="00DF3F7F" w:rsidP="00D311DE">
            <w:pPr>
              <w:pStyle w:val="TableBold"/>
            </w:pPr>
            <w:r w:rsidRPr="00DF3F7F">
              <w:t>Programme Strategy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311DE">
            <w:pPr>
              <w:pStyle w:val="TableContent"/>
            </w:pPr>
            <w:r w:rsidRPr="00DF3F7F">
              <w:t>{This section is where you will describe how the TeleHealth programme will be structured and managed.}</w:t>
            </w:r>
          </w:p>
          <w:p w:rsidR="00DF3F7F" w:rsidRPr="00694CBB" w:rsidRDefault="00DF3F7F" w:rsidP="00D311DE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DF3F7F" w:rsidRDefault="00DF3F7F" w:rsidP="00D311DE">
            <w:pPr>
              <w:pStyle w:val="TableBold"/>
            </w:pPr>
          </w:p>
          <w:p w:rsidR="00DF3F7F" w:rsidRPr="00694CBB" w:rsidRDefault="00DF3F7F" w:rsidP="00D311DE">
            <w:pPr>
              <w:pStyle w:val="TableBold"/>
            </w:pPr>
            <w:r w:rsidRPr="00DF3F7F">
              <w:t>Patient Demand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311DE">
            <w:pPr>
              <w:pStyle w:val="TableContent"/>
            </w:pPr>
            <w:r w:rsidRPr="00DF3F7F">
              <w:t>{Describe the patients who will use your TeleHealth programme and estimate the level of demand for the service.}</w:t>
            </w:r>
          </w:p>
          <w:p w:rsidR="00DF3F7F" w:rsidRPr="00694CBB" w:rsidRDefault="00DF3F7F" w:rsidP="00D311DE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DF3F7F" w:rsidRDefault="00DF3F7F" w:rsidP="00D311DE">
            <w:pPr>
              <w:pStyle w:val="TableBold"/>
            </w:pPr>
          </w:p>
          <w:p w:rsidR="00DF3F7F" w:rsidRPr="00694CBB" w:rsidRDefault="00DF3F7F" w:rsidP="00D311DE">
            <w:pPr>
              <w:pStyle w:val="TableBold"/>
            </w:pPr>
            <w:r w:rsidRPr="00DF3F7F">
              <w:t>Competition &amp; Threats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311DE">
            <w:pPr>
              <w:pStyle w:val="TableContent"/>
            </w:pPr>
            <w:r w:rsidRPr="00DF3F7F">
              <w:t>{Describe your main competitors and any threats to the success of the programme.}</w:t>
            </w:r>
          </w:p>
          <w:p w:rsidR="00DF3F7F" w:rsidRDefault="00DF3F7F" w:rsidP="00D311DE">
            <w:pPr>
              <w:pStyle w:val="TableContent"/>
            </w:pPr>
          </w:p>
          <w:p w:rsidR="00DF3F7F" w:rsidRPr="00694CBB" w:rsidRDefault="00DF3F7F" w:rsidP="00D311DE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DF3F7F" w:rsidRDefault="00DF3F7F" w:rsidP="00D311DE">
            <w:pPr>
              <w:pStyle w:val="TableBold"/>
            </w:pPr>
          </w:p>
          <w:p w:rsidR="00DF3F7F" w:rsidRPr="00694CBB" w:rsidRDefault="00DF3F7F" w:rsidP="00D311DE">
            <w:pPr>
              <w:pStyle w:val="TableBold"/>
            </w:pPr>
            <w:r w:rsidRPr="00DF3F7F">
              <w:t>Communication Strategy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311DE">
            <w:pPr>
              <w:pStyle w:val="TableContent"/>
            </w:pPr>
            <w:r w:rsidRPr="00DF3F7F">
              <w:t>{Describe here how you intend to promote the programme to internal and external customers.}</w:t>
            </w:r>
          </w:p>
          <w:p w:rsidR="00DF3F7F" w:rsidRDefault="00DF3F7F" w:rsidP="00D311DE">
            <w:pPr>
              <w:pStyle w:val="TableContent"/>
            </w:pPr>
          </w:p>
          <w:p w:rsidR="00DF3F7F" w:rsidRPr="00694CBB" w:rsidRDefault="00DF3F7F" w:rsidP="00D311DE">
            <w:pPr>
              <w:pStyle w:val="TableContent"/>
            </w:pPr>
          </w:p>
        </w:tc>
        <w:bookmarkStart w:id="0" w:name="_GoBack"/>
        <w:bookmarkEnd w:id="0"/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DF3F7F" w:rsidRDefault="00DF3F7F" w:rsidP="00D311DE">
            <w:pPr>
              <w:pStyle w:val="TableBold"/>
            </w:pPr>
          </w:p>
          <w:p w:rsidR="00DF3F7F" w:rsidRPr="00694CBB" w:rsidRDefault="00DF3F7F" w:rsidP="00D311DE">
            <w:pPr>
              <w:pStyle w:val="TableBold"/>
            </w:pPr>
            <w:r w:rsidRPr="00DF3F7F">
              <w:t>Financial Outlook for the TeleHealth Programme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DF3F7F" w:rsidP="00D311DE">
            <w:pPr>
              <w:pStyle w:val="TableContent"/>
            </w:pPr>
            <w:r w:rsidRPr="00DF3F7F">
              <w:t>{Include here budgets for equipment purchase, new staff, training, ongoing costs and marketing expenses plus any forecasted revenue.  Also include any assumptions you have based figures upon.}</w:t>
            </w:r>
          </w:p>
          <w:p w:rsidR="00DF3F7F" w:rsidRDefault="00DF3F7F" w:rsidP="00D311DE">
            <w:pPr>
              <w:pStyle w:val="TableContent"/>
            </w:pPr>
          </w:p>
          <w:p w:rsidR="00DF3F7F" w:rsidRPr="00694CBB" w:rsidRDefault="00DF3F7F" w:rsidP="00D311DE">
            <w:pPr>
              <w:pStyle w:val="TableContent"/>
            </w:pPr>
          </w:p>
        </w:tc>
      </w:tr>
    </w:tbl>
    <w:p w:rsidR="00800322" w:rsidRDefault="00800322" w:rsidP="00694CBB">
      <w:pPr>
        <w:pStyle w:val="TableBold"/>
      </w:pPr>
    </w:p>
    <w:p w:rsidR="00694CBB" w:rsidRDefault="00694CBB" w:rsidP="00694CBB">
      <w:pPr>
        <w:pStyle w:val="TableBold"/>
      </w:pPr>
    </w:p>
    <w:sectPr w:rsidR="00694CBB" w:rsidSect="004347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440" w:left="851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BE" w:rsidRDefault="007623BE" w:rsidP="00B72031">
      <w:r>
        <w:separator/>
      </w:r>
    </w:p>
  </w:endnote>
  <w:endnote w:type="continuationSeparator" w:id="0">
    <w:p w:rsidR="007623BE" w:rsidRDefault="007623BE" w:rsidP="00B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EB18B0">
    <w:pPr>
      <w:pStyle w:val="Footer"/>
      <w:tabs>
        <w:tab w:val="clear" w:pos="9360"/>
        <w:tab w:val="right" w:pos="10206"/>
      </w:tabs>
      <w:rPr>
        <w:i/>
        <w:sz w:val="20"/>
        <w:szCs w:val="20"/>
      </w:rPr>
    </w:pPr>
    <w:r>
      <w:rPr>
        <w:i/>
        <w:sz w:val="20"/>
        <w:szCs w:val="20"/>
      </w:rPr>
      <w:t>NZ TeleHealth Res</w:t>
    </w:r>
    <w:r w:rsidR="00434740">
      <w:rPr>
        <w:i/>
        <w:sz w:val="20"/>
        <w:szCs w:val="20"/>
      </w:rPr>
      <w:t>ource Centre – www.telehealth.org</w:t>
    </w:r>
    <w:r>
      <w:rPr>
        <w:i/>
        <w:sz w:val="20"/>
        <w:szCs w:val="20"/>
      </w:rPr>
      <w:t>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>Step 3 – Develo</w:t>
    </w:r>
    <w:r w:rsidR="00434740">
      <w:rPr>
        <w:i/>
        <w:sz w:val="20"/>
        <w:szCs w:val="20"/>
      </w:rPr>
      <w:t>ping a Working Plan (18 Aug 2017</w:t>
    </w:r>
    <w:r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800322">
    <w:pPr>
      <w:pStyle w:val="Footer"/>
      <w:tabs>
        <w:tab w:val="clear" w:pos="9360"/>
        <w:tab w:val="right" w:pos="10348"/>
        <w:tab w:val="right" w:pos="14317"/>
      </w:tabs>
      <w:ind w:hanging="142"/>
      <w:rPr>
        <w:b/>
        <w:i/>
        <w:sz w:val="20"/>
        <w:szCs w:val="20"/>
      </w:rPr>
    </w:pPr>
    <w:r w:rsidRPr="00EB18B0">
      <w:rPr>
        <w:i/>
        <w:sz w:val="20"/>
        <w:szCs w:val="20"/>
      </w:rPr>
      <w:t>NZ TeleHealth Resource Centre</w:t>
    </w:r>
    <w:r>
      <w:rPr>
        <w:i/>
        <w:sz w:val="20"/>
        <w:szCs w:val="20"/>
      </w:rPr>
      <w:t xml:space="preserve"> - </w:t>
    </w:r>
    <w:r w:rsidR="00800322">
      <w:rPr>
        <w:i/>
        <w:sz w:val="20"/>
        <w:szCs w:val="20"/>
      </w:rPr>
      <w:t xml:space="preserve">www.telehealth.co.nz </w:t>
    </w:r>
    <w:r w:rsidR="00800322">
      <w:rPr>
        <w:i/>
        <w:sz w:val="20"/>
        <w:szCs w:val="20"/>
      </w:rPr>
      <w:tab/>
    </w:r>
    <w:r w:rsidR="00800322">
      <w:rPr>
        <w:i/>
        <w:sz w:val="20"/>
        <w:szCs w:val="20"/>
      </w:rPr>
      <w:tab/>
    </w:r>
    <w:r>
      <w:rPr>
        <w:i/>
        <w:sz w:val="20"/>
        <w:szCs w:val="20"/>
      </w:rPr>
      <w:t>Step 3 –</w:t>
    </w:r>
    <w:r w:rsidR="00BD3864">
      <w:rPr>
        <w:i/>
        <w:sz w:val="20"/>
        <w:szCs w:val="20"/>
      </w:rPr>
      <w:t xml:space="preserve"> </w:t>
    </w:r>
    <w:r w:rsidR="00800322">
      <w:rPr>
        <w:i/>
        <w:sz w:val="20"/>
        <w:szCs w:val="20"/>
      </w:rPr>
      <w:t>Business</w:t>
    </w:r>
    <w:r>
      <w:rPr>
        <w:i/>
        <w:sz w:val="20"/>
        <w:szCs w:val="20"/>
      </w:rPr>
      <w:t xml:space="preserve"> Plan</w:t>
    </w:r>
    <w:r w:rsidR="00BD3864">
      <w:rPr>
        <w:i/>
        <w:sz w:val="20"/>
        <w:szCs w:val="20"/>
      </w:rPr>
      <w:t xml:space="preserve"> Template</w:t>
    </w:r>
    <w:r>
      <w:rPr>
        <w:i/>
        <w:sz w:val="20"/>
        <w:szCs w:val="20"/>
      </w:rPr>
      <w:t xml:space="preserve"> (19 Jun 2014)</w:t>
    </w:r>
  </w:p>
  <w:p w:rsidR="00EB18B0" w:rsidRPr="00EB18B0" w:rsidRDefault="00EB18B0" w:rsidP="00EB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BE" w:rsidRDefault="007623BE" w:rsidP="00B72031">
      <w:r>
        <w:separator/>
      </w:r>
    </w:p>
  </w:footnote>
  <w:footnote w:type="continuationSeparator" w:id="0">
    <w:p w:rsidR="007623BE" w:rsidRDefault="007623BE" w:rsidP="00B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93" w:rsidRDefault="00434740" w:rsidP="00B7203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-47716</wp:posOffset>
          </wp:positionV>
          <wp:extent cx="1763487" cy="587829"/>
          <wp:effectExtent l="0" t="0" r="8255" b="3175"/>
          <wp:wrapNone/>
          <wp:docPr id="1" name="Picture 1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487" cy="58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18B0" w:rsidRDefault="00EB1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Default="00EB18B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8FB8D6" wp14:editId="50B2B51F">
          <wp:simplePos x="0" y="0"/>
          <wp:positionH relativeFrom="column">
            <wp:posOffset>4788535</wp:posOffset>
          </wp:positionH>
          <wp:positionV relativeFrom="paragraph">
            <wp:posOffset>-187325</wp:posOffset>
          </wp:positionV>
          <wp:extent cx="1752600" cy="443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healt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222D"/>
    <w:multiLevelType w:val="hybridMultilevel"/>
    <w:tmpl w:val="3C68F63A"/>
    <w:lvl w:ilvl="0" w:tplc="D258F2B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QyNbEwNDI3MzNW0lEKTi0uzszPAykwrAUABzRISSwAAAA="/>
  </w:docVars>
  <w:rsids>
    <w:rsidRoot w:val="003E2B53"/>
    <w:rsid w:val="002B098E"/>
    <w:rsid w:val="002F4923"/>
    <w:rsid w:val="003E2B53"/>
    <w:rsid w:val="00434740"/>
    <w:rsid w:val="00694CBB"/>
    <w:rsid w:val="0070611E"/>
    <w:rsid w:val="0072292A"/>
    <w:rsid w:val="007623BE"/>
    <w:rsid w:val="007C04A4"/>
    <w:rsid w:val="00800322"/>
    <w:rsid w:val="008B708F"/>
    <w:rsid w:val="00911A08"/>
    <w:rsid w:val="009E1ED5"/>
    <w:rsid w:val="00AE0506"/>
    <w:rsid w:val="00B72031"/>
    <w:rsid w:val="00BB1393"/>
    <w:rsid w:val="00BB159E"/>
    <w:rsid w:val="00BD3864"/>
    <w:rsid w:val="00C31CB5"/>
    <w:rsid w:val="00C57F87"/>
    <w:rsid w:val="00C85761"/>
    <w:rsid w:val="00D606CC"/>
    <w:rsid w:val="00DD2AC7"/>
    <w:rsid w:val="00DF3F7F"/>
    <w:rsid w:val="00E4021C"/>
    <w:rsid w:val="00EB18B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22B496"/>
  <w15:docId w15:val="{4035A061-9038-4FA5-B907-32487CC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1"/>
    <w:pPr>
      <w:spacing w:after="360" w:line="288" w:lineRule="auto"/>
      <w:ind w:right="-23"/>
    </w:pPr>
    <w:rPr>
      <w:color w:val="595959" w:themeColor="text1" w:themeTint="A6"/>
    </w:rPr>
  </w:style>
  <w:style w:type="paragraph" w:styleId="Heading1">
    <w:name w:val="heading 1"/>
    <w:aliases w:val="H1 padding"/>
    <w:basedOn w:val="Title"/>
    <w:next w:val="Normal"/>
    <w:link w:val="Heading1Char"/>
    <w:uiPriority w:val="9"/>
    <w:qFormat/>
    <w:rsid w:val="00B72031"/>
    <w:pPr>
      <w:pBdr>
        <w:bottom w:val="single" w:sz="2" w:space="4" w:color="818285"/>
      </w:pBdr>
      <w:spacing w:after="600"/>
      <w:outlineLvl w:val="0"/>
    </w:pPr>
    <w:rPr>
      <w:rFonts w:asciiTheme="minorHAnsi" w:hAnsiTheme="minorHAnsi"/>
      <w:color w:val="00B0F0"/>
      <w:sz w:val="36"/>
      <w:szCs w:val="36"/>
      <w14:textFill>
        <w14:solidFill>
          <w14:srgbClr w14:val="00B0F0">
            <w14:lumMod w14:val="75000"/>
            <w14:lumMod w14:val="65000"/>
            <w14:lumOff w14:val="35000"/>
          </w14:srgbClr>
        </w14:solidFill>
      </w14:textFill>
    </w:rPr>
  </w:style>
  <w:style w:type="paragraph" w:styleId="Heading2">
    <w:name w:val="heading 2"/>
    <w:basedOn w:val="Normal"/>
    <w:link w:val="Heading2Char"/>
    <w:uiPriority w:val="9"/>
    <w:rsid w:val="00DD2AC7"/>
    <w:pPr>
      <w:outlineLvl w:val="1"/>
    </w:pPr>
    <w:rPr>
      <w:b/>
      <w:color w:val="0088CC"/>
      <w:lang w:val="en-US"/>
      <w14:textFill>
        <w14:solidFill>
          <w14:srgbClr w14:val="0088CC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53"/>
    <w:pPr>
      <w:ind w:left="720"/>
      <w:contextualSpacing/>
    </w:pPr>
  </w:style>
  <w:style w:type="table" w:styleId="TableGrid">
    <w:name w:val="Table Grid"/>
    <w:basedOn w:val="TableNormal"/>
    <w:uiPriority w:val="39"/>
    <w:rsid w:val="003E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3"/>
  </w:style>
  <w:style w:type="paragraph" w:styleId="Footer">
    <w:name w:val="footer"/>
    <w:basedOn w:val="Normal"/>
    <w:link w:val="Foot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3"/>
  </w:style>
  <w:style w:type="character" w:customStyle="1" w:styleId="Heading2Char">
    <w:name w:val="Heading 2 Char"/>
    <w:basedOn w:val="DefaultParagraphFont"/>
    <w:link w:val="Heading2"/>
    <w:uiPriority w:val="9"/>
    <w:rsid w:val="00DD2AC7"/>
    <w:rPr>
      <w:b/>
      <w:color w:val="0088CC"/>
      <w:lang w:val="en-US"/>
      <w14:textFill>
        <w14:solidFill>
          <w14:srgbClr w14:val="0088CC"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aliases w:val="H1 padding Char"/>
    <w:basedOn w:val="DefaultParagraphFont"/>
    <w:link w:val="Heading1"/>
    <w:uiPriority w:val="9"/>
    <w:rsid w:val="00B72031"/>
    <w:rPr>
      <w:rFonts w:eastAsiaTheme="majorEastAsia" w:cstheme="majorBidi"/>
      <w:color w:val="00B0F0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rsid w:val="008B7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8B708F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85000"/>
            <w14:lumOff w14:val="15000"/>
          </w14:schemeClr>
        </w14:solidFill>
      </w14:textFill>
    </w:rPr>
  </w:style>
  <w:style w:type="paragraph" w:customStyle="1" w:styleId="H1Nopadding">
    <w:name w:val="H1 No padding"/>
    <w:basedOn w:val="Heading1"/>
    <w:link w:val="H1NopaddingChar"/>
    <w:qFormat/>
    <w:rsid w:val="00434740"/>
    <w:pPr>
      <w:spacing w:after="360"/>
    </w:pPr>
    <w:rPr>
      <w:color w:val="50B146"/>
    </w:rPr>
  </w:style>
  <w:style w:type="paragraph" w:customStyle="1" w:styleId="small">
    <w:name w:val="small"/>
    <w:basedOn w:val="Normal"/>
    <w:link w:val="smallChar"/>
    <w:qFormat/>
    <w:rsid w:val="009E1ED5"/>
    <w:rPr>
      <w:i/>
      <w:sz w:val="18"/>
      <w:szCs w:val="18"/>
    </w:rPr>
  </w:style>
  <w:style w:type="character" w:customStyle="1" w:styleId="H1NopaddingChar">
    <w:name w:val="H1 No padding Char"/>
    <w:basedOn w:val="Heading1Char"/>
    <w:link w:val="H1Nopadding"/>
    <w:rsid w:val="00434740"/>
    <w:rPr>
      <w:rFonts w:eastAsiaTheme="majorEastAsia" w:cstheme="majorBidi"/>
      <w:color w:val="50B146"/>
      <w:spacing w:val="5"/>
      <w:kern w:val="28"/>
      <w:sz w:val="36"/>
      <w:szCs w:val="36"/>
    </w:rPr>
  </w:style>
  <w:style w:type="character" w:customStyle="1" w:styleId="smallChar">
    <w:name w:val="small Char"/>
    <w:basedOn w:val="DefaultParagraphFont"/>
    <w:link w:val="small"/>
    <w:rsid w:val="009E1ED5"/>
    <w:rPr>
      <w:i/>
      <w:color w:val="595959" w:themeColor="text1" w:themeTint="A6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70611E"/>
    <w:pPr>
      <w:spacing w:after="0"/>
      <w:jc w:val="center"/>
    </w:pPr>
    <w:rPr>
      <w:b/>
      <w:i/>
      <w:color w:val="FFFFFF" w:themeColor="background1"/>
      <w:sz w:val="24"/>
      <w:szCs w:val="24"/>
    </w:rPr>
  </w:style>
  <w:style w:type="paragraph" w:customStyle="1" w:styleId="TableContent">
    <w:name w:val="Table Content"/>
    <w:basedOn w:val="Normal"/>
    <w:link w:val="TableContentChar"/>
    <w:qFormat/>
    <w:rsid w:val="00800322"/>
    <w:pPr>
      <w:spacing w:after="0"/>
    </w:pPr>
    <w:rPr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70611E"/>
    <w:rPr>
      <w:b/>
      <w:i/>
      <w:color w:val="FFFFFF" w:themeColor="background1"/>
      <w:sz w:val="24"/>
      <w:szCs w:val="24"/>
    </w:rPr>
  </w:style>
  <w:style w:type="paragraph" w:customStyle="1" w:styleId="TableBold">
    <w:name w:val="Table Bold"/>
    <w:basedOn w:val="Normal"/>
    <w:link w:val="TableBoldChar"/>
    <w:qFormat/>
    <w:rsid w:val="0070611E"/>
    <w:pPr>
      <w:spacing w:after="0"/>
    </w:pPr>
    <w:rPr>
      <w:b/>
      <w:i/>
    </w:rPr>
  </w:style>
  <w:style w:type="character" w:customStyle="1" w:styleId="TableContentChar">
    <w:name w:val="Table Content Char"/>
    <w:basedOn w:val="DefaultParagraphFont"/>
    <w:link w:val="TableContent"/>
    <w:rsid w:val="00800322"/>
    <w:rPr>
      <w:color w:val="595959" w:themeColor="text1" w:themeTint="A6"/>
      <w:sz w:val="20"/>
      <w:szCs w:val="20"/>
    </w:rPr>
  </w:style>
  <w:style w:type="paragraph" w:customStyle="1" w:styleId="TableSmall">
    <w:name w:val="Table Small"/>
    <w:basedOn w:val="Normal"/>
    <w:link w:val="TableSmallChar"/>
    <w:qFormat/>
    <w:rsid w:val="0070611E"/>
    <w:pPr>
      <w:spacing w:after="0"/>
    </w:pPr>
    <w:rPr>
      <w:sz w:val="18"/>
      <w:szCs w:val="18"/>
    </w:rPr>
  </w:style>
  <w:style w:type="character" w:customStyle="1" w:styleId="TableBoldChar">
    <w:name w:val="Table Bold Char"/>
    <w:basedOn w:val="DefaultParagraphFont"/>
    <w:link w:val="TableBold"/>
    <w:rsid w:val="0070611E"/>
    <w:rPr>
      <w:b/>
      <w:i/>
      <w:color w:val="595959" w:themeColor="text1" w:themeTint="A6"/>
    </w:rPr>
  </w:style>
  <w:style w:type="character" w:customStyle="1" w:styleId="TableSmallChar">
    <w:name w:val="Table Small Char"/>
    <w:basedOn w:val="DefaultParagraphFont"/>
    <w:link w:val="TableSmall"/>
    <w:rsid w:val="0070611E"/>
    <w:rPr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AD90-A484-4154-A0C5-1CE68167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Andrew Panckhurst</cp:lastModifiedBy>
  <cp:revision>2</cp:revision>
  <cp:lastPrinted>2014-06-19T22:42:00Z</cp:lastPrinted>
  <dcterms:created xsi:type="dcterms:W3CDTF">2017-08-18T00:55:00Z</dcterms:created>
  <dcterms:modified xsi:type="dcterms:W3CDTF">2017-08-18T00:55:00Z</dcterms:modified>
</cp:coreProperties>
</file>